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885D" w14:textId="18A5C2AC" w:rsidR="00685E1E" w:rsidRDefault="003D3D8D" w:rsidP="004D78B8">
      <w:r w:rsidRPr="00131BE1">
        <w:t xml:space="preserve">ALUEVALTUUSTOALOITE </w:t>
      </w:r>
      <w:r w:rsidR="00A6452C">
        <w:t>4.10</w:t>
      </w:r>
      <w:r w:rsidRPr="00131BE1">
        <w:t>.2022</w:t>
      </w:r>
    </w:p>
    <w:p w14:paraId="0DA17FEB" w14:textId="77777777" w:rsidR="00131BE1" w:rsidRPr="00131BE1" w:rsidRDefault="00131BE1">
      <w:pPr>
        <w:rPr>
          <w:b/>
          <w:bCs/>
        </w:rPr>
      </w:pPr>
    </w:p>
    <w:p w14:paraId="49DA3FE4" w14:textId="768B32CF" w:rsidR="003D3D8D" w:rsidRPr="00131BE1" w:rsidRDefault="00940094">
      <w:pPr>
        <w:rPr>
          <w:b/>
          <w:bCs/>
        </w:rPr>
      </w:pPr>
      <w:r>
        <w:rPr>
          <w:b/>
          <w:bCs/>
        </w:rPr>
        <w:t xml:space="preserve">MIELENTERVEYSTRATEGIAN VALMISTELU JA </w:t>
      </w:r>
      <w:r w:rsidR="00572B01" w:rsidRPr="00131BE1">
        <w:rPr>
          <w:b/>
          <w:bCs/>
        </w:rPr>
        <w:t xml:space="preserve">NUORTEN TERAPIATAKUU - JA MIELENTERVEYSHOITOTAKUUN KOKEILU </w:t>
      </w:r>
      <w:r w:rsidR="004C5E9D" w:rsidRPr="00131BE1">
        <w:rPr>
          <w:b/>
          <w:bCs/>
        </w:rPr>
        <w:t>KESKI-SUOMEN HYVINVOINTIALUEELLA</w:t>
      </w:r>
    </w:p>
    <w:p w14:paraId="4C4FBE14" w14:textId="281D9856" w:rsidR="00572B01" w:rsidRDefault="00572B01"/>
    <w:p w14:paraId="1269DA8F" w14:textId="4159BA8A" w:rsidR="00CF2D71" w:rsidRDefault="00CF2D71">
      <w:r w:rsidRPr="000D6580">
        <w:t xml:space="preserve">Nuorten ahdistuneisuus ja masennusdiagnoosit ovat lisääntyneet viime vuosina. Hoitovaje on korona-aikana kasvanut ja moni nuori jäänyt yksin. Yhtään lasta ja nuorta ei ole varaa päästää syrjäytymään ajoissa hoitamattomien mielenterveysongelmien vuoksi. </w:t>
      </w:r>
      <w:r w:rsidR="00615718">
        <w:t xml:space="preserve">Pelkkä terapia ei ole ratkaisu, mutta hoitoon ajoissa pääseminen tukee myös lääkkeettömän hoidon oikea-aikaisuutta ja mielenterveyden vahvistumista. </w:t>
      </w:r>
    </w:p>
    <w:p w14:paraId="2A561541" w14:textId="77777777" w:rsidR="00351461" w:rsidRDefault="00351461"/>
    <w:p w14:paraId="117AA661" w14:textId="77777777" w:rsidR="00940094" w:rsidRPr="00A6452C" w:rsidRDefault="00940094" w:rsidP="00940094">
      <w:pPr>
        <w:pStyle w:val="Luettelokappale"/>
        <w:numPr>
          <w:ilvl w:val="0"/>
          <w:numId w:val="1"/>
        </w:numPr>
        <w:rPr>
          <w:b/>
          <w:bCs/>
        </w:rPr>
      </w:pPr>
      <w:r w:rsidRPr="00A6452C">
        <w:rPr>
          <w:b/>
          <w:bCs/>
        </w:rPr>
        <w:t>Keski-Suomen alueella aloitetaan/toteutetaan/pyritään toteuttamaan aluevaltuustokaudella kokeilu/pilotti alle 30-vuotiaiden nuorten terapia- ja mielenterveyshoidon takuun kokeilusta erityisesti keskivaikeisiin ja lieviin mielenterveyden ongelmien hoitamiseksi ja vaikeiden masennuksien ehkäisemiseksi.</w:t>
      </w:r>
    </w:p>
    <w:p w14:paraId="294D84A6" w14:textId="77777777" w:rsidR="00940094" w:rsidRPr="00A6452C" w:rsidRDefault="00940094" w:rsidP="00940094">
      <w:pPr>
        <w:pStyle w:val="Luettelokappale"/>
        <w:numPr>
          <w:ilvl w:val="0"/>
          <w:numId w:val="1"/>
        </w:numPr>
        <w:rPr>
          <w:b/>
          <w:bCs/>
        </w:rPr>
      </w:pPr>
      <w:r w:rsidRPr="00A6452C">
        <w:rPr>
          <w:b/>
          <w:bCs/>
        </w:rPr>
        <w:t xml:space="preserve">Kokeilussa </w:t>
      </w:r>
      <w:proofErr w:type="spellStart"/>
      <w:r w:rsidRPr="00A6452C">
        <w:rPr>
          <w:b/>
          <w:bCs/>
        </w:rPr>
        <w:t>walk</w:t>
      </w:r>
      <w:proofErr w:type="spellEnd"/>
      <w:r w:rsidRPr="00A6452C">
        <w:rPr>
          <w:b/>
          <w:bCs/>
        </w:rPr>
        <w:t xml:space="preserve">-in keskusteluapua sote-ammattilaisen kanssa on saatava viimeistään seuraavana päivänä, myös ilman ajanvarausta. </w:t>
      </w:r>
    </w:p>
    <w:p w14:paraId="1DE68AA1" w14:textId="77777777" w:rsidR="00940094" w:rsidRPr="00A6452C" w:rsidRDefault="00940094" w:rsidP="00940094">
      <w:pPr>
        <w:pStyle w:val="Luettelokappale"/>
        <w:numPr>
          <w:ilvl w:val="0"/>
          <w:numId w:val="1"/>
        </w:numPr>
        <w:rPr>
          <w:b/>
          <w:bCs/>
        </w:rPr>
      </w:pPr>
      <w:r w:rsidRPr="00A6452C">
        <w:rPr>
          <w:b/>
          <w:bCs/>
        </w:rPr>
        <w:t xml:space="preserve">Lyhytterapeuttisia käyntejä on tarjolla </w:t>
      </w:r>
      <w:proofErr w:type="gramStart"/>
      <w:r w:rsidRPr="00A6452C">
        <w:rPr>
          <w:b/>
          <w:bCs/>
        </w:rPr>
        <w:t>1-20</w:t>
      </w:r>
      <w:proofErr w:type="gramEnd"/>
      <w:r w:rsidRPr="00A6452C">
        <w:rPr>
          <w:b/>
          <w:bCs/>
        </w:rPr>
        <w:t xml:space="preserve"> asiakas/potilaslähtöisesti mielenterveyttä vahvistamaan. </w:t>
      </w:r>
    </w:p>
    <w:p w14:paraId="3061106A" w14:textId="77777777" w:rsidR="00940094" w:rsidRPr="00A6452C" w:rsidRDefault="00940094" w:rsidP="00940094">
      <w:pPr>
        <w:pStyle w:val="Luettelokappale"/>
        <w:numPr>
          <w:ilvl w:val="0"/>
          <w:numId w:val="1"/>
        </w:numPr>
        <w:rPr>
          <w:b/>
          <w:bCs/>
        </w:rPr>
      </w:pPr>
      <w:r w:rsidRPr="00A6452C">
        <w:rPr>
          <w:b/>
          <w:bCs/>
        </w:rPr>
        <w:t xml:space="preserve">Pidempiin terapioihin hakeutumista tuetaan asiakaslähtöisesti, jotta masentunut nuori ei joudu yksin taistelemaan käyvän hoidon saamiseksi ja hoitotahon löytämiseksi.  </w:t>
      </w:r>
    </w:p>
    <w:p w14:paraId="16BF88C1" w14:textId="77777777" w:rsidR="00940094" w:rsidRPr="00A6452C" w:rsidRDefault="00940094" w:rsidP="00940094">
      <w:pPr>
        <w:pStyle w:val="Luettelokappale"/>
        <w:numPr>
          <w:ilvl w:val="0"/>
          <w:numId w:val="1"/>
        </w:numPr>
        <w:rPr>
          <w:b/>
          <w:bCs/>
        </w:rPr>
      </w:pPr>
      <w:r w:rsidRPr="00A6452C">
        <w:rPr>
          <w:b/>
          <w:bCs/>
        </w:rPr>
        <w:t xml:space="preserve">Myös jalkautuvia menetelmiä voidaan käyttää avun piiriin ajoissa pääsemiseksi. </w:t>
      </w:r>
    </w:p>
    <w:p w14:paraId="4CEE0A36" w14:textId="31B9CAC5" w:rsidR="00940094" w:rsidRPr="00A6452C" w:rsidRDefault="00940094" w:rsidP="00940094">
      <w:pPr>
        <w:pStyle w:val="Luettelokappale"/>
        <w:numPr>
          <w:ilvl w:val="0"/>
          <w:numId w:val="1"/>
        </w:numPr>
        <w:rPr>
          <w:b/>
          <w:bCs/>
        </w:rPr>
      </w:pPr>
      <w:r w:rsidRPr="00A6452C">
        <w:rPr>
          <w:b/>
          <w:bCs/>
        </w:rPr>
        <w:t xml:space="preserve">Yhteistyötä tehdään terveyskeskuksen, oppilashuollon/opiskelijahuollon, </w:t>
      </w:r>
      <w:proofErr w:type="spellStart"/>
      <w:r w:rsidRPr="00A6452C">
        <w:rPr>
          <w:b/>
          <w:bCs/>
        </w:rPr>
        <w:t>YTHS:n</w:t>
      </w:r>
      <w:proofErr w:type="spellEnd"/>
      <w:r w:rsidRPr="00A6452C">
        <w:rPr>
          <w:b/>
          <w:bCs/>
        </w:rPr>
        <w:t xml:space="preserve">, nuorisovastaanoton- ja nuorisopsykiatria </w:t>
      </w:r>
      <w:r>
        <w:rPr>
          <w:b/>
          <w:bCs/>
        </w:rPr>
        <w:t>sekä mielentervey</w:t>
      </w:r>
      <w:r w:rsidR="001B0822">
        <w:rPr>
          <w:b/>
          <w:bCs/>
        </w:rPr>
        <w:t>teen liittyvien järjestöjen</w:t>
      </w:r>
      <w:r>
        <w:rPr>
          <w:b/>
          <w:bCs/>
        </w:rPr>
        <w:t xml:space="preserve"> </w:t>
      </w:r>
      <w:r w:rsidRPr="00A6452C">
        <w:rPr>
          <w:b/>
          <w:bCs/>
        </w:rPr>
        <w:t xml:space="preserve">kanssa. Myös asiantuntijajärjestöt kannattaa kutsua yhteistyöhön mukaan. </w:t>
      </w:r>
    </w:p>
    <w:p w14:paraId="630A9900" w14:textId="7A073709" w:rsidR="00940094" w:rsidRPr="00A6452C" w:rsidRDefault="00940094" w:rsidP="00940094">
      <w:pPr>
        <w:pStyle w:val="Luettelokappale"/>
        <w:numPr>
          <w:ilvl w:val="0"/>
          <w:numId w:val="1"/>
        </w:numPr>
        <w:rPr>
          <w:b/>
          <w:bCs/>
        </w:rPr>
      </w:pPr>
      <w:r w:rsidRPr="00A6452C">
        <w:rPr>
          <w:b/>
          <w:bCs/>
        </w:rPr>
        <w:t>Nuori saa apua viikossa riippumatta</w:t>
      </w:r>
      <w:r>
        <w:rPr>
          <w:b/>
          <w:bCs/>
        </w:rPr>
        <w:t xml:space="preserve"> siitä</w:t>
      </w:r>
      <w:r w:rsidRPr="00A6452C">
        <w:rPr>
          <w:b/>
          <w:bCs/>
        </w:rPr>
        <w:t xml:space="preserve"> minkä tahon kautta hän hakeutuu. </w:t>
      </w:r>
    </w:p>
    <w:p w14:paraId="313A0B4E" w14:textId="77777777" w:rsidR="00CF2D71" w:rsidRPr="000D6580" w:rsidRDefault="00CF2D71"/>
    <w:p w14:paraId="16B3BA23" w14:textId="5D69DD40" w:rsidR="003D3D8D" w:rsidRPr="00A6452C" w:rsidRDefault="003D3D8D">
      <w:pPr>
        <w:rPr>
          <w:b/>
          <w:bCs/>
        </w:rPr>
      </w:pPr>
      <w:r w:rsidRPr="00A6452C">
        <w:rPr>
          <w:b/>
          <w:bCs/>
        </w:rPr>
        <w:t xml:space="preserve">Me allekirjoittaneet aluevaltuutetut esitämme, että </w:t>
      </w:r>
      <w:r w:rsidR="00940094">
        <w:rPr>
          <w:b/>
          <w:bCs/>
        </w:rPr>
        <w:t>Keski-Suomen hyvinvointialue laatii mielenterveysstrategian</w:t>
      </w:r>
      <w:r w:rsidR="00351461">
        <w:rPr>
          <w:b/>
          <w:bCs/>
        </w:rPr>
        <w:t xml:space="preserve"> vuoden 2023 loppuun mennessä</w:t>
      </w:r>
      <w:r w:rsidR="00940094">
        <w:rPr>
          <w:b/>
          <w:bCs/>
        </w:rPr>
        <w:t xml:space="preserve">, jossa huomioidaan kyseiset </w:t>
      </w:r>
      <w:proofErr w:type="gramStart"/>
      <w:r w:rsidR="00940094">
        <w:rPr>
          <w:b/>
          <w:bCs/>
        </w:rPr>
        <w:t>ylläolevat</w:t>
      </w:r>
      <w:proofErr w:type="gramEnd"/>
      <w:r w:rsidR="00940094">
        <w:rPr>
          <w:b/>
          <w:bCs/>
        </w:rPr>
        <w:t xml:space="preserve"> ehdotukset ja alle 30-vuotiaiden nuorten terapiatakuun kokeilu tämän aluevaltuustokauden aikana. </w:t>
      </w:r>
    </w:p>
    <w:p w14:paraId="7D0AB1E3" w14:textId="77777777" w:rsidR="00A6452C" w:rsidRPr="00A6452C" w:rsidRDefault="00A6452C" w:rsidP="00A6452C">
      <w:pPr>
        <w:rPr>
          <w:b/>
          <w:bCs/>
        </w:rPr>
      </w:pPr>
    </w:p>
    <w:p w14:paraId="41746C02" w14:textId="2CC57F15" w:rsidR="00AD10DE" w:rsidRPr="00A6452C" w:rsidRDefault="00A6452C" w:rsidP="00AD10DE">
      <w:pPr>
        <w:rPr>
          <w:b/>
          <w:bCs/>
        </w:rPr>
      </w:pPr>
      <w:r w:rsidRPr="00A6452C">
        <w:rPr>
          <w:b/>
          <w:bCs/>
        </w:rPr>
        <w:t xml:space="preserve">                                           </w:t>
      </w:r>
      <w:r w:rsidR="00AD10DE" w:rsidRPr="00A6452C">
        <w:rPr>
          <w:b/>
          <w:bCs/>
        </w:rPr>
        <w:t>Sirkku Ingervo                                      Matleena Käppi</w:t>
      </w:r>
    </w:p>
    <w:p w14:paraId="3DFED10E" w14:textId="77777777" w:rsidR="00E27D8D" w:rsidRPr="000D6580" w:rsidRDefault="00E27D8D" w:rsidP="00E27D8D">
      <w:pPr>
        <w:pStyle w:val="Luettelokappale"/>
      </w:pPr>
    </w:p>
    <w:p w14:paraId="5A11ACCA" w14:textId="77777777" w:rsidR="00D857AD" w:rsidRPr="000D6580" w:rsidRDefault="00D857AD" w:rsidP="003D3D8D"/>
    <w:p w14:paraId="7C8579B7" w14:textId="77777777" w:rsidR="00D857AD" w:rsidRPr="000D6580" w:rsidRDefault="00D857AD" w:rsidP="003D3D8D"/>
    <w:p w14:paraId="0D83D965" w14:textId="77777777" w:rsidR="00D857AD" w:rsidRPr="000D6580" w:rsidRDefault="00D857AD" w:rsidP="003D3D8D"/>
    <w:p w14:paraId="72B0EB24" w14:textId="77777777" w:rsidR="00D857AD" w:rsidRPr="000D6580" w:rsidRDefault="00D857AD" w:rsidP="003D3D8D"/>
    <w:p w14:paraId="29CA3FBD" w14:textId="77777777" w:rsidR="00D857AD" w:rsidRDefault="00D857AD" w:rsidP="003D3D8D"/>
    <w:p w14:paraId="3253C811" w14:textId="77777777" w:rsidR="00D857AD" w:rsidRDefault="00D857AD" w:rsidP="003D3D8D"/>
    <w:p w14:paraId="4EC9662B" w14:textId="77777777" w:rsidR="00D857AD" w:rsidRDefault="00D857AD" w:rsidP="003D3D8D"/>
    <w:p w14:paraId="75B769C4" w14:textId="77777777" w:rsidR="00D857AD" w:rsidRDefault="00D857AD" w:rsidP="003D3D8D"/>
    <w:p w14:paraId="715AAD5B" w14:textId="77777777" w:rsidR="00D857AD" w:rsidRDefault="00D857AD" w:rsidP="003D3D8D"/>
    <w:p w14:paraId="68BC37E1" w14:textId="77777777" w:rsidR="00D857AD" w:rsidRDefault="00D857AD" w:rsidP="003D3D8D"/>
    <w:p w14:paraId="23A739DF" w14:textId="77777777" w:rsidR="00D857AD" w:rsidRDefault="00D857AD" w:rsidP="003D3D8D"/>
    <w:p w14:paraId="50BA714B" w14:textId="77777777" w:rsidR="00D857AD" w:rsidRDefault="00D857AD" w:rsidP="003D3D8D"/>
    <w:p w14:paraId="23E00AA0" w14:textId="6662C0A0" w:rsidR="00870A23" w:rsidRPr="00444C90" w:rsidRDefault="00960AF0" w:rsidP="00444C90">
      <w:pPr>
        <w:shd w:val="clear" w:color="auto" w:fill="FFFFFF"/>
        <w:spacing w:after="360" w:line="405" w:lineRule="atLeast"/>
        <w:rPr>
          <w:rFonts w:ascii="Open Sans" w:eastAsia="Times New Roman" w:hAnsi="Open Sans" w:cs="Open Sans"/>
          <w:color w:val="131415"/>
          <w:sz w:val="27"/>
          <w:szCs w:val="27"/>
          <w:lang w:eastAsia="fi-FI"/>
        </w:rPr>
      </w:pPr>
      <w:r w:rsidRPr="00960AF0">
        <w:rPr>
          <w:rFonts w:ascii="Open Sans" w:eastAsia="Times New Roman" w:hAnsi="Open Sans" w:cs="Open Sans"/>
          <w:color w:val="131415"/>
          <w:sz w:val="27"/>
          <w:szCs w:val="27"/>
          <w:lang w:eastAsia="fi-FI"/>
        </w:rPr>
        <w:t>.</w:t>
      </w:r>
    </w:p>
    <w:p w14:paraId="7151D9E8" w14:textId="6C219BE1" w:rsidR="00870A23" w:rsidRDefault="00870A23" w:rsidP="00960AF0">
      <w:pPr>
        <w:shd w:val="clear" w:color="auto" w:fill="FFFFFF"/>
        <w:spacing w:after="0" w:line="405" w:lineRule="atLeast"/>
        <w:rPr>
          <w:rFonts w:ascii="Open Sans" w:eastAsia="Times New Roman" w:hAnsi="Open Sans" w:cs="Open Sans"/>
          <w:b/>
          <w:bCs/>
          <w:color w:val="131415"/>
          <w:sz w:val="27"/>
          <w:szCs w:val="27"/>
          <w:lang w:eastAsia="fi-FI"/>
        </w:rPr>
      </w:pPr>
    </w:p>
    <w:p w14:paraId="6065F7A7" w14:textId="77777777" w:rsidR="00870A23" w:rsidRPr="00960AF0" w:rsidRDefault="00870A23" w:rsidP="00960AF0">
      <w:pPr>
        <w:shd w:val="clear" w:color="auto" w:fill="FFFFFF"/>
        <w:spacing w:after="0" w:line="405" w:lineRule="atLeast"/>
        <w:rPr>
          <w:rFonts w:ascii="Open Sans" w:eastAsia="Times New Roman" w:hAnsi="Open Sans" w:cs="Open Sans"/>
          <w:color w:val="131415"/>
          <w:sz w:val="27"/>
          <w:szCs w:val="27"/>
          <w:lang w:eastAsia="fi-FI"/>
        </w:rPr>
      </w:pPr>
    </w:p>
    <w:p w14:paraId="02FD1C87" w14:textId="77777777" w:rsidR="00960AF0" w:rsidRDefault="00960AF0" w:rsidP="003D3D8D">
      <w:pPr>
        <w:rPr>
          <w:rStyle w:val="Voimakas"/>
          <w:rFonts w:ascii="Lucida Sans" w:hAnsi="Lucida Sans"/>
          <w:color w:val="444444"/>
          <w:sz w:val="21"/>
          <w:szCs w:val="21"/>
          <w:shd w:val="clear" w:color="auto" w:fill="FFFFFF"/>
        </w:rPr>
      </w:pPr>
    </w:p>
    <w:p w14:paraId="0B318257" w14:textId="77777777" w:rsidR="00B73A88" w:rsidRDefault="00B73A88" w:rsidP="003D3D8D"/>
    <w:p w14:paraId="16A007E0" w14:textId="77777777" w:rsidR="003D3D8D" w:rsidRDefault="003D3D8D" w:rsidP="003D3D8D">
      <w:pPr>
        <w:pStyle w:val="Luettelokappale"/>
      </w:pPr>
    </w:p>
    <w:sectPr w:rsidR="003D3D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77C2"/>
    <w:multiLevelType w:val="hybridMultilevel"/>
    <w:tmpl w:val="7CC07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37310"/>
    <w:multiLevelType w:val="hybridMultilevel"/>
    <w:tmpl w:val="7CC07464"/>
    <w:lvl w:ilvl="0" w:tplc="040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D"/>
    <w:rsid w:val="000D6580"/>
    <w:rsid w:val="000F2D02"/>
    <w:rsid w:val="00131BE1"/>
    <w:rsid w:val="001B0283"/>
    <w:rsid w:val="001B0822"/>
    <w:rsid w:val="0022532E"/>
    <w:rsid w:val="00351461"/>
    <w:rsid w:val="00384F81"/>
    <w:rsid w:val="003D3D8D"/>
    <w:rsid w:val="004068E9"/>
    <w:rsid w:val="00444C90"/>
    <w:rsid w:val="00450585"/>
    <w:rsid w:val="004C5E9D"/>
    <w:rsid w:val="004D78B8"/>
    <w:rsid w:val="004F23B1"/>
    <w:rsid w:val="00536180"/>
    <w:rsid w:val="00572B01"/>
    <w:rsid w:val="00575BA7"/>
    <w:rsid w:val="00577075"/>
    <w:rsid w:val="00615718"/>
    <w:rsid w:val="006239E8"/>
    <w:rsid w:val="006734DC"/>
    <w:rsid w:val="00685E1E"/>
    <w:rsid w:val="006F4166"/>
    <w:rsid w:val="007546EC"/>
    <w:rsid w:val="007E3762"/>
    <w:rsid w:val="00856D12"/>
    <w:rsid w:val="00870A23"/>
    <w:rsid w:val="008720DD"/>
    <w:rsid w:val="00940094"/>
    <w:rsid w:val="00960AF0"/>
    <w:rsid w:val="00A21522"/>
    <w:rsid w:val="00A6452C"/>
    <w:rsid w:val="00A80164"/>
    <w:rsid w:val="00AD10DE"/>
    <w:rsid w:val="00B06EDA"/>
    <w:rsid w:val="00B57012"/>
    <w:rsid w:val="00B7337C"/>
    <w:rsid w:val="00B73A88"/>
    <w:rsid w:val="00B866B8"/>
    <w:rsid w:val="00CA3779"/>
    <w:rsid w:val="00CF2D71"/>
    <w:rsid w:val="00D857AD"/>
    <w:rsid w:val="00DC6C8A"/>
    <w:rsid w:val="00E15D01"/>
    <w:rsid w:val="00E27D8D"/>
    <w:rsid w:val="00EE73B7"/>
    <w:rsid w:val="00F36AF4"/>
    <w:rsid w:val="00F61A75"/>
    <w:rsid w:val="00FD6D42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A45F"/>
  <w15:chartTrackingRefBased/>
  <w15:docId w15:val="{D16963AE-93D3-4E10-BF3A-8C2A9044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960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3D8D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B5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r-only">
    <w:name w:val="sr-only"/>
    <w:basedOn w:val="Kappaleenoletusfontti"/>
    <w:rsid w:val="00B57012"/>
  </w:style>
  <w:style w:type="character" w:customStyle="1" w:styleId="linktext">
    <w:name w:val="linktext"/>
    <w:basedOn w:val="Kappaleenoletusfontti"/>
    <w:rsid w:val="00B57012"/>
  </w:style>
  <w:style w:type="character" w:styleId="Voimakas">
    <w:name w:val="Strong"/>
    <w:basedOn w:val="Kappaleenoletusfontti"/>
    <w:uiPriority w:val="22"/>
    <w:qFormat/>
    <w:rsid w:val="00B57012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960AF0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c-idiyuo">
    <w:name w:val="sc-idiyuo"/>
    <w:basedOn w:val="Normaali"/>
    <w:rsid w:val="0096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60AF0"/>
    <w:rPr>
      <w:color w:val="0000FF"/>
      <w:u w:val="single"/>
    </w:rPr>
  </w:style>
  <w:style w:type="character" w:customStyle="1" w:styleId="sc-dmrapn">
    <w:name w:val="sc-dmrapn"/>
    <w:basedOn w:val="Kappaleenoletusfontti"/>
    <w:rsid w:val="0096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Ingervo Sirkku.I (Luottamushenkilö)</dc:creator>
  <cp:keywords/>
  <dc:description/>
  <cp:lastModifiedBy>Ingervo Sirkku.I (Luottamushenkilö)</cp:lastModifiedBy>
  <cp:revision>7</cp:revision>
  <cp:lastPrinted>2022-05-29T12:27:00Z</cp:lastPrinted>
  <dcterms:created xsi:type="dcterms:W3CDTF">2022-10-01T05:28:00Z</dcterms:created>
  <dcterms:modified xsi:type="dcterms:W3CDTF">2022-10-04T18:36:00Z</dcterms:modified>
</cp:coreProperties>
</file>